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B43A1F" w:rsidRDefault="009B0D78" w:rsidP="00DD3002">
      <w:pPr>
        <w:pStyle w:val="GvdeMetni"/>
        <w:spacing w:before="82"/>
        <w:rPr>
          <w:sz w:val="20"/>
          <w:szCs w:val="20"/>
        </w:rPr>
      </w:pPr>
      <w:r w:rsidRPr="00B43A1F">
        <w:rPr>
          <w:noProof/>
          <w:sz w:val="20"/>
          <w:szCs w:val="20"/>
          <w:lang w:eastAsia="tr-TR"/>
        </w:rPr>
        <w:drawing>
          <wp:anchor distT="0" distB="0" distL="0" distR="0" simplePos="0" relativeHeight="25166131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3A1F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B43A1F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B43A1F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B43A1F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</w:t>
            </w:r>
            <w:r w:rsidRPr="00B43A1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İZLENCESİ</w:t>
            </w:r>
          </w:p>
        </w:tc>
      </w:tr>
      <w:tr w:rsidR="003265C4" w:rsidRPr="00B43A1F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B43A1F" w:rsidRDefault="009B0D78">
            <w:pPr>
              <w:pStyle w:val="TableParagraph"/>
              <w:spacing w:line="233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5"/>
                <w:sz w:val="20"/>
                <w:szCs w:val="20"/>
              </w:rPr>
              <w:t>Adı</w:t>
            </w:r>
          </w:p>
        </w:tc>
        <w:tc>
          <w:tcPr>
            <w:tcW w:w="7655" w:type="dxa"/>
          </w:tcPr>
          <w:p w14:paraId="205318A4" w14:textId="0CB3E690" w:rsidR="003265C4" w:rsidRPr="00B43A1F" w:rsidRDefault="004F1CEF">
            <w:pPr>
              <w:pStyle w:val="TableParagrap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Uluslararası Politikada Ortadoğu</w:t>
            </w:r>
          </w:p>
        </w:tc>
      </w:tr>
      <w:tr w:rsidR="003265C4" w:rsidRPr="00B43A1F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B43A1F" w:rsidRDefault="009B0D78">
            <w:pPr>
              <w:pStyle w:val="TableParagraph"/>
              <w:spacing w:line="235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B43A1F">
              <w:rPr>
                <w:b/>
                <w:spacing w:val="-2"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6CA0E24D" w:rsidR="003265C4" w:rsidRPr="00B43A1F" w:rsidRDefault="004F1CEF">
            <w:pPr>
              <w:pStyle w:val="TableParagrap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4</w:t>
            </w:r>
          </w:p>
        </w:tc>
      </w:tr>
      <w:tr w:rsidR="003265C4" w:rsidRPr="00B43A1F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B43A1F" w:rsidRDefault="009B0D78">
            <w:pPr>
              <w:pStyle w:val="TableParagraph"/>
              <w:spacing w:line="233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Yürütücüsü</w:t>
            </w:r>
          </w:p>
        </w:tc>
        <w:tc>
          <w:tcPr>
            <w:tcW w:w="7655" w:type="dxa"/>
          </w:tcPr>
          <w:p w14:paraId="5AFE5A1E" w14:textId="02A39918" w:rsidR="003265C4" w:rsidRPr="00B43A1F" w:rsidRDefault="004F1CEF">
            <w:pPr>
              <w:pStyle w:val="TableParagraph"/>
              <w:rPr>
                <w:sz w:val="20"/>
                <w:szCs w:val="20"/>
              </w:rPr>
            </w:pPr>
            <w:proofErr w:type="gramStart"/>
            <w:r w:rsidRPr="00B43A1F">
              <w:rPr>
                <w:sz w:val="20"/>
                <w:szCs w:val="20"/>
              </w:rPr>
              <w:t>Dr.  Öğretim</w:t>
            </w:r>
            <w:proofErr w:type="gramEnd"/>
            <w:r w:rsidRPr="00B43A1F">
              <w:rPr>
                <w:sz w:val="20"/>
                <w:szCs w:val="20"/>
              </w:rPr>
              <w:t xml:space="preserve"> Üyesi Yunus Can POLAT</w:t>
            </w:r>
          </w:p>
        </w:tc>
      </w:tr>
      <w:tr w:rsidR="00701BEF" w:rsidRPr="00B43A1F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B43A1F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Gün</w:t>
            </w:r>
            <w:r w:rsidRPr="00B43A1F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ve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6C53DF50" w:rsidR="00701BEF" w:rsidRPr="00B43A1F" w:rsidRDefault="00B43A1F" w:rsidP="009E198E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 </w:t>
            </w:r>
            <w:r w:rsidR="009E198E">
              <w:rPr>
                <w:sz w:val="20"/>
                <w:szCs w:val="20"/>
              </w:rPr>
              <w:t>17:00-20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.00 </w:t>
            </w:r>
          </w:p>
        </w:tc>
      </w:tr>
      <w:tr w:rsidR="00701BEF" w:rsidRPr="00B43A1F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B43A1F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Görüşme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Gün ve Saati</w:t>
            </w:r>
          </w:p>
        </w:tc>
        <w:tc>
          <w:tcPr>
            <w:tcW w:w="7655" w:type="dxa"/>
          </w:tcPr>
          <w:p w14:paraId="0CB11C48" w14:textId="5DD82500" w:rsidR="00701BEF" w:rsidRPr="00B43A1F" w:rsidRDefault="000A1815" w:rsidP="00701BEF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proofErr w:type="gramStart"/>
            <w:r>
              <w:rPr>
                <w:sz w:val="20"/>
                <w:szCs w:val="20"/>
              </w:rPr>
              <w:t>11:00</w:t>
            </w:r>
            <w:proofErr w:type="gramEnd"/>
            <w:r>
              <w:rPr>
                <w:sz w:val="20"/>
                <w:szCs w:val="20"/>
              </w:rPr>
              <w:t>-12.00</w:t>
            </w:r>
          </w:p>
        </w:tc>
      </w:tr>
      <w:tr w:rsidR="00701BEF" w:rsidRPr="00B43A1F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B43A1F" w:rsidRDefault="00C729F0" w:rsidP="00701BEF">
            <w:pPr>
              <w:pStyle w:val="TableParagraph"/>
              <w:ind w:left="121" w:right="243"/>
              <w:rPr>
                <w:b/>
                <w:sz w:val="20"/>
                <w:szCs w:val="20"/>
              </w:rPr>
            </w:pPr>
          </w:p>
          <w:p w14:paraId="0BE8D73C" w14:textId="77777777" w:rsidR="00C729F0" w:rsidRPr="00B43A1F" w:rsidRDefault="00701BEF" w:rsidP="00701BEF">
            <w:pPr>
              <w:pStyle w:val="TableParagraph"/>
              <w:ind w:left="121" w:right="243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Öğretim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Yöntemi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 xml:space="preserve">ve </w:t>
            </w:r>
          </w:p>
          <w:p w14:paraId="137E912E" w14:textId="7E95DD0E" w:rsidR="00701BEF" w:rsidRPr="00B43A1F" w:rsidRDefault="00701BEF" w:rsidP="00701BEF">
            <w:pPr>
              <w:pStyle w:val="TableParagraph"/>
              <w:ind w:left="121" w:right="243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 Hazırlık</w:t>
            </w:r>
          </w:p>
        </w:tc>
        <w:tc>
          <w:tcPr>
            <w:tcW w:w="7655" w:type="dxa"/>
          </w:tcPr>
          <w:p w14:paraId="6890D2CF" w14:textId="77777777" w:rsidR="004F1CEF" w:rsidRPr="00B43A1F" w:rsidRDefault="00A00E9E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 xml:space="preserve"> </w:t>
            </w:r>
            <w:r w:rsidR="004F1CEF" w:rsidRPr="00B43A1F">
              <w:rPr>
                <w:rFonts w:eastAsia="Calibri"/>
                <w:sz w:val="20"/>
                <w:szCs w:val="20"/>
              </w:rPr>
              <w:t>Yüz yüze konu anlatım, araştırma, örnek olayları tahlil.</w:t>
            </w:r>
          </w:p>
          <w:p w14:paraId="16A788C9" w14:textId="16F444FD" w:rsidR="00A86E34" w:rsidRPr="00B43A1F" w:rsidRDefault="004F1CEF" w:rsidP="004F1CEF">
            <w:pPr>
              <w:pStyle w:val="TableParagraph"/>
              <w:jc w:val="both"/>
              <w:rPr>
                <w:sz w:val="20"/>
                <w:szCs w:val="20"/>
              </w:rPr>
            </w:pPr>
            <w:r w:rsidRPr="00B43A1F">
              <w:rPr>
                <w:rFonts w:eastAsia="Calibri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  <w:p w14:paraId="7994461F" w14:textId="67B1593C" w:rsidR="00701BEF" w:rsidRPr="00B43A1F" w:rsidRDefault="00701BEF" w:rsidP="00A00E9E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701BEF" w:rsidRPr="00B43A1F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B43A1F" w:rsidRDefault="00701BEF" w:rsidP="00701BEF">
            <w:pPr>
              <w:pStyle w:val="TableParagraph"/>
              <w:spacing w:before="125"/>
              <w:rPr>
                <w:sz w:val="20"/>
                <w:szCs w:val="20"/>
              </w:rPr>
            </w:pPr>
          </w:p>
          <w:p w14:paraId="3BEE4FE1" w14:textId="77777777" w:rsidR="00701BEF" w:rsidRPr="00B43A1F" w:rsidRDefault="00701BEF" w:rsidP="00701BEF">
            <w:pPr>
              <w:pStyle w:val="TableParagraph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Amacı</w:t>
            </w:r>
          </w:p>
        </w:tc>
        <w:tc>
          <w:tcPr>
            <w:tcW w:w="7655" w:type="dxa"/>
          </w:tcPr>
          <w:p w14:paraId="407B3DD6" w14:textId="5754C75D" w:rsidR="00701BEF" w:rsidRPr="00B43A1F" w:rsidRDefault="004F1CEF" w:rsidP="00A00E9E">
            <w:pPr>
              <w:pStyle w:val="TableParagraph"/>
              <w:jc w:val="bot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Bu dersin amacı, “modern” Ortadoğu”’</w:t>
            </w:r>
            <w:proofErr w:type="spellStart"/>
            <w:r w:rsidRPr="00B43A1F">
              <w:rPr>
                <w:sz w:val="20"/>
                <w:szCs w:val="20"/>
              </w:rPr>
              <w:t>yu</w:t>
            </w:r>
            <w:proofErr w:type="spellEnd"/>
            <w:r w:rsidRPr="00B43A1F">
              <w:rPr>
                <w:sz w:val="20"/>
                <w:szCs w:val="20"/>
              </w:rPr>
              <w:t xml:space="preserve"> ortaya çıkartan tarihsel süreklilik ve kırılmaları öğretmek, Osmanlı ve İran modernleşmeleri hakkında bilgi vermek, Birinci Dünya Savaşı, iki savaş arası dönem, Soğuk Savaş ve post-Soğuk Savaş dönemlerinde modern Ortadoğu’nun dönüşen görünümünü incelemektir.</w:t>
            </w:r>
          </w:p>
        </w:tc>
      </w:tr>
      <w:tr w:rsidR="00701BEF" w:rsidRPr="00B43A1F" w14:paraId="48B3AE78" w14:textId="77777777" w:rsidTr="00BD526F">
        <w:trPr>
          <w:trHeight w:val="1495"/>
        </w:trPr>
        <w:tc>
          <w:tcPr>
            <w:tcW w:w="2551" w:type="dxa"/>
          </w:tcPr>
          <w:p w14:paraId="41E96EEB" w14:textId="77777777" w:rsidR="00701BEF" w:rsidRPr="00B43A1F" w:rsidRDefault="00701BEF" w:rsidP="00701BEF">
            <w:pPr>
              <w:pStyle w:val="TableParagraph"/>
              <w:rPr>
                <w:sz w:val="20"/>
                <w:szCs w:val="20"/>
              </w:rPr>
            </w:pPr>
          </w:p>
          <w:p w14:paraId="3351003E" w14:textId="77777777" w:rsidR="00701BEF" w:rsidRPr="00B43A1F" w:rsidRDefault="00701BEF" w:rsidP="00701BEF">
            <w:pPr>
              <w:pStyle w:val="TableParagraph"/>
              <w:rPr>
                <w:sz w:val="20"/>
                <w:szCs w:val="20"/>
              </w:rPr>
            </w:pPr>
          </w:p>
          <w:p w14:paraId="45832051" w14:textId="77777777" w:rsidR="00701BEF" w:rsidRPr="00B43A1F" w:rsidRDefault="00701BEF" w:rsidP="00701BEF">
            <w:pPr>
              <w:pStyle w:val="TableParagraph"/>
              <w:spacing w:before="192"/>
              <w:rPr>
                <w:sz w:val="20"/>
                <w:szCs w:val="20"/>
              </w:rPr>
            </w:pPr>
          </w:p>
          <w:p w14:paraId="527B9C71" w14:textId="7DA116DC" w:rsidR="00701BEF" w:rsidRPr="00B43A1F" w:rsidRDefault="00701BEF" w:rsidP="00C729F0">
            <w:pPr>
              <w:pStyle w:val="TableParagraph"/>
              <w:spacing w:before="1"/>
              <w:ind w:left="121" w:right="856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Dersin</w:t>
            </w:r>
            <w:r w:rsidRPr="00B43A1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Öğren</w:t>
            </w:r>
            <w:r w:rsidR="00880FD9">
              <w:rPr>
                <w:b/>
                <w:sz w:val="20"/>
                <w:szCs w:val="20"/>
              </w:rPr>
              <w:t>im</w:t>
            </w:r>
            <w:r w:rsidRPr="00B43A1F">
              <w:rPr>
                <w:b/>
                <w:sz w:val="20"/>
                <w:szCs w:val="20"/>
              </w:rPr>
              <w:t xml:space="preserve"> </w:t>
            </w:r>
            <w:r w:rsidR="00880FD9">
              <w:rPr>
                <w:b/>
                <w:spacing w:val="-2"/>
                <w:sz w:val="20"/>
                <w:szCs w:val="20"/>
              </w:rPr>
              <w:t>Kazanımları</w:t>
            </w:r>
          </w:p>
        </w:tc>
        <w:tc>
          <w:tcPr>
            <w:tcW w:w="7655" w:type="dxa"/>
          </w:tcPr>
          <w:p w14:paraId="76295784" w14:textId="77777777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Post-</w:t>
            </w:r>
            <w:proofErr w:type="spellStart"/>
            <w:r w:rsidRPr="00B43A1F">
              <w:rPr>
                <w:color w:val="000000" w:themeColor="text1"/>
                <w:sz w:val="20"/>
                <w:szCs w:val="20"/>
              </w:rPr>
              <w:t>Kolonial</w:t>
            </w:r>
            <w:proofErr w:type="spellEnd"/>
            <w:r w:rsidRPr="00B43A1F">
              <w:rPr>
                <w:color w:val="000000" w:themeColor="text1"/>
                <w:sz w:val="20"/>
                <w:szCs w:val="20"/>
              </w:rPr>
              <w:t xml:space="preserve"> mücadeleler ile Ortadoğu’daki güncel sorunları anlatır.</w:t>
            </w:r>
          </w:p>
          <w:p w14:paraId="2B0F596B" w14:textId="77777777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Tarihsel değişim, yerleşik göçebe diyalektiği ve tarihsel diyalektik kavramlarını tanımlar ve karşılaştırır.</w:t>
            </w:r>
          </w:p>
          <w:p w14:paraId="06E61818" w14:textId="77777777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Ortadoğu adı verilen bölgenin 19. yüzyıla kadar olan tarihini anlatır.</w:t>
            </w:r>
          </w:p>
          <w:p w14:paraId="4437095D" w14:textId="0C88E5FB" w:rsidR="00BD526F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İkinci Dünya Savaşı’nın nedenleri sonuçlarını sıralar.</w:t>
            </w:r>
          </w:p>
          <w:p w14:paraId="6B2D6CCC" w14:textId="0E6F1AEA" w:rsidR="00C247DC" w:rsidRPr="00B43A1F" w:rsidRDefault="00BD526F" w:rsidP="00BD526F">
            <w:pPr>
              <w:pStyle w:val="ListeParagraf"/>
              <w:widowControl/>
              <w:numPr>
                <w:ilvl w:val="0"/>
                <w:numId w:val="12"/>
              </w:numPr>
              <w:autoSpaceDE/>
              <w:autoSpaceDN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B43A1F">
              <w:rPr>
                <w:color w:val="000000" w:themeColor="text1"/>
                <w:sz w:val="20"/>
                <w:szCs w:val="20"/>
              </w:rPr>
              <w:t>Soğuk Savaş sonrası Dönemi’nde Ortadoğu’da nasıl bir düzen oluştuğunu anlatır.</w:t>
            </w:r>
          </w:p>
        </w:tc>
      </w:tr>
      <w:tr w:rsidR="00054F42" w:rsidRPr="00B43A1F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15228DE6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69AA70C4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4AB50298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1D315092" w14:textId="77777777" w:rsidR="00054F42" w:rsidRPr="00B43A1F" w:rsidRDefault="00054F42" w:rsidP="00701BEF">
            <w:pPr>
              <w:pStyle w:val="TableParagraph"/>
              <w:rPr>
                <w:sz w:val="20"/>
                <w:szCs w:val="20"/>
              </w:rPr>
            </w:pPr>
          </w:p>
          <w:p w14:paraId="07ECB23B" w14:textId="77777777" w:rsidR="00054F42" w:rsidRPr="00B43A1F" w:rsidRDefault="00054F42" w:rsidP="00701BEF">
            <w:pPr>
              <w:pStyle w:val="TableParagraph"/>
              <w:spacing w:before="246"/>
              <w:rPr>
                <w:sz w:val="20"/>
                <w:szCs w:val="20"/>
              </w:rPr>
            </w:pPr>
          </w:p>
          <w:p w14:paraId="1E7E35F6" w14:textId="77777777" w:rsidR="00054F42" w:rsidRPr="00B43A1F" w:rsidRDefault="00054F42" w:rsidP="00701BEF">
            <w:pPr>
              <w:pStyle w:val="TableParagraph"/>
              <w:ind w:left="5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Haftalık</w:t>
            </w:r>
            <w:r w:rsidRPr="00B43A1F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43A1F">
              <w:rPr>
                <w:b/>
                <w:sz w:val="20"/>
                <w:szCs w:val="20"/>
              </w:rPr>
              <w:t>Ders</w:t>
            </w:r>
            <w:r w:rsidRPr="00B43A1F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2"/>
                <w:sz w:val="20"/>
                <w:szCs w:val="20"/>
              </w:rPr>
              <w:t>Konuları</w:t>
            </w:r>
          </w:p>
        </w:tc>
        <w:tc>
          <w:tcPr>
            <w:tcW w:w="7655" w:type="dxa"/>
          </w:tcPr>
          <w:p w14:paraId="6AE8DE81" w14:textId="5A7694F5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1.Hafta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43A1F">
              <w:rPr>
                <w:sz w:val="20"/>
                <w:szCs w:val="20"/>
              </w:rPr>
              <w:t>Tarihte Yöntem. Metodoloji tartışmaları</w:t>
            </w:r>
          </w:p>
        </w:tc>
      </w:tr>
      <w:tr w:rsidR="00054F42" w:rsidRPr="00B43A1F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315E6F6" w14:textId="6C3C2579" w:rsidR="00054F42" w:rsidRPr="00B43A1F" w:rsidRDefault="004F1CEF" w:rsidP="004F1CEF">
            <w:pPr>
              <w:pStyle w:val="TableParagraph"/>
              <w:spacing w:line="219" w:lineRule="exact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2.Hafta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B43A1F">
              <w:rPr>
                <w:sz w:val="20"/>
                <w:szCs w:val="20"/>
              </w:rPr>
              <w:t>‘Ortadoğu’ nerenin ortası? Oryantalizm tartışmaları ve Edward Said</w:t>
            </w:r>
          </w:p>
        </w:tc>
      </w:tr>
      <w:tr w:rsidR="00054F42" w:rsidRPr="00B43A1F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0BB43E" w14:textId="14C81547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3.Hafta</w:t>
            </w:r>
            <w:r w:rsidRPr="00B43A1F">
              <w:rPr>
                <w:sz w:val="20"/>
                <w:szCs w:val="20"/>
              </w:rPr>
              <w:t xml:space="preserve"> İmparatorluk Mantığı ve Çöküşü</w:t>
            </w:r>
          </w:p>
        </w:tc>
      </w:tr>
      <w:tr w:rsidR="00054F42" w:rsidRPr="00B43A1F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67BD08F" w14:textId="2458733B" w:rsidR="00054F42" w:rsidRPr="00B43A1F" w:rsidRDefault="00054F42" w:rsidP="00186975">
            <w:pPr>
              <w:pStyle w:val="TableParagraph"/>
              <w:spacing w:line="219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4.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sz w:val="20"/>
                <w:szCs w:val="20"/>
              </w:rPr>
              <w:t>Arap</w:t>
            </w:r>
            <w:proofErr w:type="gramEnd"/>
            <w:r w:rsidR="004F1CEF" w:rsidRPr="00B43A1F">
              <w:rPr>
                <w:sz w:val="20"/>
                <w:szCs w:val="20"/>
              </w:rPr>
              <w:t xml:space="preserve"> Ulusçuluğu, Türk Ulusçuluğu, Fars Ulusçuluğu</w:t>
            </w:r>
          </w:p>
        </w:tc>
      </w:tr>
      <w:tr w:rsidR="00054F42" w:rsidRPr="00B43A1F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1FC385B" w14:textId="3AB81DC6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5.Hafta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Pr="00B43A1F">
              <w:rPr>
                <w:sz w:val="20"/>
                <w:szCs w:val="20"/>
              </w:rPr>
              <w:t>‘Ortadoğu’ adı verilen bölgede ulus-devletlerin ortaya çıkışı ve modern ‘Ortadoğu’nun inşası.</w:t>
            </w:r>
          </w:p>
        </w:tc>
      </w:tr>
      <w:tr w:rsidR="00054F42" w:rsidRPr="00B43A1F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B429CB" w14:textId="2B013ED5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6.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proofErr w:type="spellStart"/>
            <w:r w:rsidRPr="00B43A1F">
              <w:rPr>
                <w:sz w:val="20"/>
                <w:szCs w:val="20"/>
              </w:rPr>
              <w:t>Pre</w:t>
            </w:r>
            <w:proofErr w:type="spellEnd"/>
            <w:proofErr w:type="gramEnd"/>
            <w:r w:rsidRPr="00B43A1F">
              <w:rPr>
                <w:sz w:val="20"/>
                <w:szCs w:val="20"/>
              </w:rPr>
              <w:t>-modern Filistin-Modern Filistin</w:t>
            </w:r>
          </w:p>
        </w:tc>
      </w:tr>
      <w:tr w:rsidR="00054F42" w:rsidRPr="00B43A1F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5722F522" w14:textId="56639253" w:rsidR="00054F42" w:rsidRPr="00B43A1F" w:rsidRDefault="00054F42" w:rsidP="00186975">
            <w:pPr>
              <w:pStyle w:val="TableParagraph"/>
              <w:spacing w:line="222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7.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sz w:val="20"/>
                <w:szCs w:val="20"/>
              </w:rPr>
              <w:t>İsrail’in</w:t>
            </w:r>
            <w:proofErr w:type="gramEnd"/>
            <w:r w:rsidR="004F1CEF" w:rsidRPr="00B43A1F">
              <w:rPr>
                <w:sz w:val="20"/>
                <w:szCs w:val="20"/>
              </w:rPr>
              <w:t xml:space="preserve"> Kuruluşu ve Arap İsrail Savaşları</w:t>
            </w:r>
          </w:p>
        </w:tc>
      </w:tr>
      <w:tr w:rsidR="00054F42" w:rsidRPr="00B43A1F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B43A1F" w:rsidRDefault="00054F42" w:rsidP="00701BEF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4E2AB71" w14:textId="148DD779" w:rsidR="00054F42" w:rsidRPr="00B43A1F" w:rsidRDefault="004F1CEF" w:rsidP="004F1CEF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8.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proofErr w:type="spellStart"/>
            <w:r w:rsidRPr="00B43A1F">
              <w:rPr>
                <w:sz w:val="20"/>
                <w:szCs w:val="20"/>
              </w:rPr>
              <w:t>Camp</w:t>
            </w:r>
            <w:proofErr w:type="spellEnd"/>
            <w:proofErr w:type="gramEnd"/>
            <w:r w:rsidRPr="00B43A1F">
              <w:rPr>
                <w:sz w:val="20"/>
                <w:szCs w:val="20"/>
              </w:rPr>
              <w:t xml:space="preserve"> David ve Oslo Süreçleri</w:t>
            </w:r>
          </w:p>
        </w:tc>
      </w:tr>
      <w:tr w:rsidR="00054F42" w:rsidRPr="00B43A1F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A173545" w14:textId="098A377D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9.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Pr="00B43A1F">
              <w:rPr>
                <w:sz w:val="20"/>
                <w:szCs w:val="20"/>
              </w:rPr>
              <w:t>Arap</w:t>
            </w:r>
            <w:proofErr w:type="gramEnd"/>
            <w:r w:rsidRPr="00B43A1F">
              <w:rPr>
                <w:sz w:val="20"/>
                <w:szCs w:val="20"/>
              </w:rPr>
              <w:t xml:space="preserve"> Baharı</w:t>
            </w:r>
          </w:p>
        </w:tc>
      </w:tr>
      <w:tr w:rsidR="00054F42" w:rsidRPr="00B43A1F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B5A47" w14:textId="167F7979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10.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Pr="00B43A1F">
              <w:rPr>
                <w:sz w:val="20"/>
                <w:szCs w:val="20"/>
              </w:rPr>
              <w:t>Ülke</w:t>
            </w:r>
            <w:proofErr w:type="gramEnd"/>
            <w:r w:rsidRPr="00B43A1F">
              <w:rPr>
                <w:sz w:val="20"/>
                <w:szCs w:val="20"/>
              </w:rPr>
              <w:t xml:space="preserve"> İncelemeleri: Mısır, Lübnan, Irak</w:t>
            </w:r>
          </w:p>
        </w:tc>
      </w:tr>
      <w:tr w:rsidR="00054F42" w:rsidRPr="00B43A1F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BA8C756" w14:textId="79A51470" w:rsidR="00054F42" w:rsidRPr="00B43A1F" w:rsidRDefault="00054F42" w:rsidP="00186975">
            <w:pPr>
              <w:pStyle w:val="TableParagraph"/>
              <w:spacing w:line="219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11.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sz w:val="20"/>
                <w:szCs w:val="20"/>
              </w:rPr>
              <w:t>Ülke</w:t>
            </w:r>
            <w:proofErr w:type="gramEnd"/>
            <w:r w:rsidR="004F1CEF" w:rsidRPr="00B43A1F">
              <w:rPr>
                <w:sz w:val="20"/>
                <w:szCs w:val="20"/>
              </w:rPr>
              <w:t xml:space="preserve"> İncelemesi: Suriye ve Suriye İç Savaşı</w:t>
            </w:r>
          </w:p>
        </w:tc>
      </w:tr>
      <w:tr w:rsidR="00054F42" w:rsidRPr="00B43A1F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D668CBA" w14:textId="3363E03D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12.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Pr="00B43A1F">
              <w:rPr>
                <w:sz w:val="20"/>
                <w:szCs w:val="20"/>
              </w:rPr>
              <w:t>Ülke</w:t>
            </w:r>
            <w:proofErr w:type="gramEnd"/>
            <w:r w:rsidRPr="00B43A1F">
              <w:rPr>
                <w:sz w:val="20"/>
                <w:szCs w:val="20"/>
              </w:rPr>
              <w:t xml:space="preserve"> İncelemesi: İran, Şiilik, </w:t>
            </w:r>
            <w:proofErr w:type="spellStart"/>
            <w:r w:rsidRPr="00B43A1F">
              <w:rPr>
                <w:sz w:val="20"/>
                <w:szCs w:val="20"/>
              </w:rPr>
              <w:t>İmamiyet</w:t>
            </w:r>
            <w:proofErr w:type="spellEnd"/>
            <w:r w:rsidRPr="00B43A1F">
              <w:rPr>
                <w:sz w:val="20"/>
                <w:szCs w:val="20"/>
              </w:rPr>
              <w:t>, Velayet-i Fakih Kurumu ve Meşruiyet Üretimi</w:t>
            </w:r>
          </w:p>
        </w:tc>
      </w:tr>
      <w:tr w:rsidR="00054F42" w:rsidRPr="00B43A1F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D9C3C10" w14:textId="5EDCBA64" w:rsidR="00054F42" w:rsidRPr="00B43A1F" w:rsidRDefault="00054F42" w:rsidP="00186975">
            <w:pPr>
              <w:pStyle w:val="TableParagraph"/>
              <w:spacing w:line="222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13.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4F1CEF" w:rsidRPr="00B43A1F">
              <w:rPr>
                <w:sz w:val="20"/>
                <w:szCs w:val="20"/>
              </w:rPr>
              <w:t>Terörizm</w:t>
            </w:r>
            <w:proofErr w:type="gramEnd"/>
          </w:p>
        </w:tc>
      </w:tr>
      <w:tr w:rsidR="00054F42" w:rsidRPr="00B43A1F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6EECC" w14:textId="199E505D" w:rsidR="00054F42" w:rsidRPr="009A4B0B" w:rsidRDefault="004F1CEF" w:rsidP="009A4B0B">
            <w:pPr>
              <w:rPr>
                <w:rFonts w:eastAsia="Calibri"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B43A1F">
              <w:rPr>
                <w:b/>
                <w:spacing w:val="-2"/>
                <w:sz w:val="20"/>
                <w:szCs w:val="20"/>
              </w:rPr>
              <w:t>14.</w:t>
            </w:r>
            <w:proofErr w:type="gramStart"/>
            <w:r w:rsidR="00054F42" w:rsidRPr="00B43A1F">
              <w:rPr>
                <w:b/>
                <w:spacing w:val="-2"/>
                <w:sz w:val="20"/>
                <w:szCs w:val="20"/>
              </w:rPr>
              <w:t>Hafta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  </w:t>
            </w:r>
            <w:r w:rsidRPr="00B43A1F">
              <w:rPr>
                <w:rFonts w:eastAsia="Calibri"/>
                <w:sz w:val="20"/>
                <w:szCs w:val="20"/>
              </w:rPr>
              <w:t>Enerji</w:t>
            </w:r>
            <w:proofErr w:type="gramEnd"/>
          </w:p>
        </w:tc>
      </w:tr>
      <w:tr w:rsidR="00054F42" w:rsidRPr="00B43A1F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B43A1F" w:rsidRDefault="00054F42" w:rsidP="00E6255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0C923D9" w14:textId="3378CB53" w:rsidR="00054F42" w:rsidRPr="00B43A1F" w:rsidRDefault="00054F42" w:rsidP="00186975">
            <w:pPr>
              <w:pStyle w:val="TableParagraph"/>
              <w:spacing w:line="219" w:lineRule="exact"/>
              <w:ind w:left="170"/>
              <w:rPr>
                <w:bCs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15.</w:t>
            </w:r>
            <w:proofErr w:type="gramStart"/>
            <w:r w:rsidRPr="00B43A1F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B43A1F">
              <w:rPr>
                <w:b/>
                <w:spacing w:val="-2"/>
                <w:sz w:val="20"/>
                <w:szCs w:val="20"/>
              </w:rPr>
              <w:t xml:space="preserve">  </w:t>
            </w:r>
            <w:r w:rsidR="004F1CEF" w:rsidRPr="00B43A1F">
              <w:rPr>
                <w:rFonts w:eastAsia="Calibri"/>
                <w:sz w:val="20"/>
                <w:szCs w:val="20"/>
              </w:rPr>
              <w:t>Türkiye</w:t>
            </w:r>
            <w:proofErr w:type="gramEnd"/>
            <w:r w:rsidR="004F1CEF" w:rsidRPr="00B43A1F">
              <w:rPr>
                <w:rFonts w:eastAsia="Calibri"/>
                <w:sz w:val="20"/>
                <w:szCs w:val="20"/>
              </w:rPr>
              <w:t xml:space="preserve"> ve ‘Ortadoğu’</w:t>
            </w:r>
          </w:p>
        </w:tc>
      </w:tr>
      <w:tr w:rsidR="00E62555" w:rsidRPr="00B43A1F" w14:paraId="11669467" w14:textId="77777777" w:rsidTr="009A4B0B">
        <w:trPr>
          <w:trHeight w:val="910"/>
        </w:trPr>
        <w:tc>
          <w:tcPr>
            <w:tcW w:w="2551" w:type="dxa"/>
          </w:tcPr>
          <w:p w14:paraId="5D081F10" w14:textId="77777777" w:rsidR="00E62555" w:rsidRPr="00B43A1F" w:rsidRDefault="00E62555" w:rsidP="00E62555">
            <w:pPr>
              <w:pStyle w:val="TableParagraph"/>
              <w:spacing w:before="1"/>
              <w:ind w:left="121"/>
              <w:rPr>
                <w:b/>
                <w:sz w:val="20"/>
                <w:szCs w:val="20"/>
              </w:rPr>
            </w:pPr>
          </w:p>
          <w:p w14:paraId="641F0C14" w14:textId="257D8FF3" w:rsidR="00E62555" w:rsidRPr="00B43A1F" w:rsidRDefault="00E62555" w:rsidP="00E62555">
            <w:pPr>
              <w:pStyle w:val="TableParagraph"/>
              <w:spacing w:before="1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Ölçme</w:t>
            </w:r>
            <w:r w:rsidRPr="00B43A1F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B43A1F">
              <w:rPr>
                <w:b/>
                <w:spacing w:val="-5"/>
                <w:sz w:val="20"/>
                <w:szCs w:val="20"/>
              </w:rPr>
              <w:t>ve</w:t>
            </w:r>
          </w:p>
          <w:p w14:paraId="161F4C2F" w14:textId="77777777" w:rsidR="00E62555" w:rsidRPr="00B43A1F" w:rsidRDefault="00E62555" w:rsidP="00E62555">
            <w:pPr>
              <w:pStyle w:val="TableParagraph"/>
              <w:spacing w:before="4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Değerlendirme</w:t>
            </w:r>
          </w:p>
        </w:tc>
        <w:tc>
          <w:tcPr>
            <w:tcW w:w="7655" w:type="dxa"/>
          </w:tcPr>
          <w:p w14:paraId="50A7A0B5" w14:textId="527B0C6C" w:rsidR="00AC7C85" w:rsidRPr="00B43A1F" w:rsidRDefault="00E62555" w:rsidP="00AC7C85">
            <w:pPr>
              <w:spacing w:before="120" w:after="120" w:line="120" w:lineRule="atLeast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 xml:space="preserve"> </w:t>
            </w:r>
            <w:r w:rsidR="00AC7C85" w:rsidRPr="00B43A1F">
              <w:rPr>
                <w:sz w:val="20"/>
                <w:szCs w:val="20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B43A1F" w:rsidRDefault="00E62555" w:rsidP="00B43A1F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</w:p>
        </w:tc>
      </w:tr>
    </w:tbl>
    <w:p w14:paraId="2757DB95" w14:textId="77777777" w:rsidR="003265C4" w:rsidRPr="00B43A1F" w:rsidRDefault="003265C4">
      <w:pPr>
        <w:pStyle w:val="TableParagraph"/>
        <w:rPr>
          <w:sz w:val="20"/>
          <w:szCs w:val="20"/>
        </w:rPr>
        <w:sectPr w:rsidR="003265C4" w:rsidRPr="00B43A1F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B43A1F" w:rsidRDefault="009B0D78">
      <w:pPr>
        <w:pStyle w:val="GvdeMetni"/>
        <w:spacing w:before="82"/>
        <w:ind w:left="117"/>
        <w:rPr>
          <w:sz w:val="20"/>
          <w:szCs w:val="20"/>
        </w:rPr>
      </w:pPr>
      <w:r w:rsidRPr="00B43A1F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251665408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3A1F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B43A1F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B43A1F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B43A1F" w14:paraId="623A09DF" w14:textId="77777777" w:rsidTr="00B43A1F">
        <w:trPr>
          <w:trHeight w:val="1962"/>
        </w:trPr>
        <w:tc>
          <w:tcPr>
            <w:tcW w:w="2551" w:type="dxa"/>
          </w:tcPr>
          <w:p w14:paraId="780896AC" w14:textId="77777777" w:rsidR="003265C4" w:rsidRPr="00B43A1F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Pr="00B43A1F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  <w:sz w:val="20"/>
                <w:szCs w:val="20"/>
              </w:rPr>
            </w:pPr>
          </w:p>
          <w:p w14:paraId="4AFC4F57" w14:textId="77777777" w:rsidR="003265C4" w:rsidRPr="00B43A1F" w:rsidRDefault="009B0D78" w:rsidP="00862BF1">
            <w:pPr>
              <w:pStyle w:val="TableParagraph"/>
              <w:spacing w:before="1"/>
              <w:ind w:left="121"/>
              <w:rPr>
                <w:b/>
                <w:sz w:val="20"/>
                <w:szCs w:val="20"/>
              </w:rPr>
            </w:pPr>
            <w:r w:rsidRPr="00B43A1F">
              <w:rPr>
                <w:b/>
                <w:spacing w:val="-2"/>
                <w:sz w:val="20"/>
                <w:szCs w:val="20"/>
              </w:rPr>
              <w:t>Kaynaklar</w:t>
            </w:r>
          </w:p>
        </w:tc>
        <w:tc>
          <w:tcPr>
            <w:tcW w:w="7655" w:type="dxa"/>
          </w:tcPr>
          <w:sdt>
            <w:sdtPr>
              <w:rPr>
                <w:color w:val="000000" w:themeColor="text1"/>
                <w:sz w:val="20"/>
                <w:szCs w:val="20"/>
                <w:lang w:eastAsia="tr-TR"/>
              </w:rPr>
              <w:id w:val="523509354"/>
              <w:bibliography/>
            </w:sdtPr>
            <w:sdtEndPr/>
            <w:sdtContent>
              <w:p w14:paraId="4513376E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Lindholm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C. (2004). İslami Ortadoğu, Çev. B. Şafak, Ankara, İmge Kitabevi </w:t>
                </w:r>
              </w:p>
              <w:p w14:paraId="0D4262F0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>Cleveland, W.(2008). Modern Ortadoğu Tarihi, Çev. M. Harmancı, İstanbul, Agora Kitaplığı</w:t>
                </w:r>
              </w:p>
              <w:p w14:paraId="46DA3AD9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Polat, Y. (2020). İsrail’de Hatırlama: Güvenlik Yahudilik ve Filistin, İstanbul, Küre Yayınları </w:t>
                </w:r>
              </w:p>
              <w:p w14:paraId="3D10705F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Lewis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B. (2008). Ortadoğu, Çev. S. </w:t>
                </w: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Kölay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Ankara, Arkadaş Yayınları </w:t>
                </w:r>
              </w:p>
              <w:p w14:paraId="3AB3C8AD" w14:textId="77777777" w:rsidR="00B43A1F" w:rsidRPr="00B43A1F" w:rsidRDefault="00B43A1F" w:rsidP="00B43A1F">
                <w:pPr>
                  <w:rPr>
                    <w:color w:val="000000" w:themeColor="text1"/>
                    <w:sz w:val="20"/>
                    <w:szCs w:val="20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Said, E. W. (2012), Şarkiyatçılık: Batı'nın Şark Anlayışları, Çev. B. </w:t>
                </w: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Ülner</w:t>
                </w:r>
                <w:proofErr w:type="spellEnd"/>
                <w:proofErr w:type="gramStart"/>
                <w:r w:rsidRPr="00B43A1F">
                  <w:rPr>
                    <w:color w:val="000000" w:themeColor="text1"/>
                    <w:sz w:val="20"/>
                    <w:szCs w:val="20"/>
                  </w:rPr>
                  <w:t>)</w:t>
                </w:r>
                <w:proofErr w:type="gramEnd"/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, İstanbul: Metis Yayınları </w:t>
                </w:r>
              </w:p>
              <w:p w14:paraId="1E26585C" w14:textId="77777777" w:rsidR="00B43A1F" w:rsidRPr="00B43A1F" w:rsidRDefault="00B43A1F" w:rsidP="00B43A1F">
                <w:pPr>
                  <w:widowControl/>
                  <w:autoSpaceDE/>
                  <w:autoSpaceDN/>
                  <w:rPr>
                    <w:color w:val="000000" w:themeColor="text1"/>
                    <w:sz w:val="20"/>
                    <w:szCs w:val="20"/>
                    <w:lang w:eastAsia="tr-TR"/>
                  </w:rPr>
                </w:pPr>
                <w:r w:rsidRPr="00B43A1F">
                  <w:rPr>
                    <w:color w:val="000000" w:themeColor="text1"/>
                    <w:sz w:val="20"/>
                    <w:szCs w:val="20"/>
                  </w:rPr>
                  <w:t xml:space="preserve">M. </w:t>
                </w:r>
                <w:proofErr w:type="spellStart"/>
                <w:r w:rsidRPr="00B43A1F">
                  <w:rPr>
                    <w:color w:val="000000" w:themeColor="text1"/>
                    <w:sz w:val="20"/>
                    <w:szCs w:val="20"/>
                  </w:rPr>
                  <w:t>Seyitdanlıoğlu</w:t>
                </w:r>
                <w:proofErr w:type="spellEnd"/>
                <w:r w:rsidRPr="00B43A1F">
                  <w:rPr>
                    <w:color w:val="000000" w:themeColor="text1"/>
                    <w:sz w:val="20"/>
                    <w:szCs w:val="20"/>
                  </w:rPr>
                  <w:t>, &amp; H. İnalcık (Ed.) (2006). Tanzimat: Değişim Sürecinde Osmanlı İmparatorluğu, Ankara: Phoenix Yayınevi</w:t>
                </w:r>
              </w:p>
            </w:sdtContent>
          </w:sdt>
          <w:p w14:paraId="4C7C93AC" w14:textId="7C5F00AB" w:rsidR="003265C4" w:rsidRPr="00B43A1F" w:rsidRDefault="003265C4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A05ED" w:rsidRPr="00B43A1F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B43A1F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  <w:sz w:val="20"/>
                <w:szCs w:val="20"/>
              </w:rPr>
            </w:pPr>
            <w:r w:rsidRPr="00B43A1F">
              <w:rPr>
                <w:b/>
                <w:sz w:val="20"/>
                <w:szCs w:val="20"/>
              </w:rPr>
              <w:t>Değerlendirme</w:t>
            </w:r>
            <w:r w:rsidRPr="00B43A1F">
              <w:rPr>
                <w:b/>
                <w:spacing w:val="-2"/>
                <w:sz w:val="20"/>
                <w:szCs w:val="20"/>
              </w:rPr>
              <w:t xml:space="preserve"> Sistemi</w:t>
            </w:r>
          </w:p>
        </w:tc>
      </w:tr>
      <w:tr w:rsidR="00CA05ED" w:rsidRPr="00B43A1F" w14:paraId="4F7682DD" w14:textId="77777777" w:rsidTr="00B43A1F">
        <w:trPr>
          <w:trHeight w:val="354"/>
        </w:trPr>
        <w:tc>
          <w:tcPr>
            <w:tcW w:w="10206" w:type="dxa"/>
            <w:gridSpan w:val="2"/>
          </w:tcPr>
          <w:p w14:paraId="0012156D" w14:textId="77777777" w:rsidR="00B43A1F" w:rsidRPr="00B43A1F" w:rsidRDefault="00B43A1F" w:rsidP="00B43A1F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  <w:r w:rsidRPr="00B43A1F">
              <w:rPr>
                <w:sz w:val="20"/>
                <w:szCs w:val="20"/>
              </w:rPr>
              <w:t>Ara sınavın yüzde kırkı (%40), yarıyıl sonu sınavının yüzde altmışı (%60) değerlendirilecektir.</w:t>
            </w:r>
          </w:p>
          <w:p w14:paraId="50C277B0" w14:textId="77777777" w:rsidR="00CA05ED" w:rsidRPr="00B43A1F" w:rsidRDefault="00CA05ED" w:rsidP="00344287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84E427D" w14:textId="77777777" w:rsidR="00C3101F" w:rsidRDefault="00C3101F" w:rsidP="00B43A1F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sz w:val="20"/>
          <w:szCs w:val="20"/>
        </w:rPr>
        <w:br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C3101F" w14:paraId="063DD54A" w14:textId="77777777" w:rsidTr="00F15B19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C35" w14:textId="77777777" w:rsidR="00C3101F" w:rsidRDefault="00C3101F" w:rsidP="00F15B19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71CAA58C" w14:textId="77777777" w:rsidR="00C3101F" w:rsidRDefault="00C3101F" w:rsidP="00F15B19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C3101F" w14:paraId="49A9E2C9" w14:textId="77777777" w:rsidTr="00F15B19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1AE1" w14:textId="77777777" w:rsidR="00C3101F" w:rsidRDefault="00C3101F" w:rsidP="00F15B19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D68B" w14:textId="77777777" w:rsidR="00C3101F" w:rsidRDefault="00C3101F" w:rsidP="009A4B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842A" w14:textId="77777777" w:rsidR="00C3101F" w:rsidRDefault="00C3101F" w:rsidP="009A4B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07DD" w14:textId="77777777" w:rsidR="00C3101F" w:rsidRDefault="00C3101F" w:rsidP="009A4B0B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8380" w14:textId="77777777" w:rsidR="00C3101F" w:rsidRDefault="00C3101F" w:rsidP="009A4B0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93A7" w14:textId="77777777" w:rsidR="00C3101F" w:rsidRDefault="00C3101F" w:rsidP="009A4B0B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3273" w14:textId="77777777" w:rsidR="00C3101F" w:rsidRDefault="00C3101F" w:rsidP="009A4B0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5C3C" w14:textId="77777777" w:rsidR="00C3101F" w:rsidRDefault="00C3101F" w:rsidP="009A4B0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70BF" w14:textId="77777777" w:rsidR="00C3101F" w:rsidRDefault="00C3101F" w:rsidP="009A4B0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081B" w14:textId="77777777" w:rsidR="00C3101F" w:rsidRDefault="00C3101F" w:rsidP="009A4B0B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E0E8" w14:textId="77777777" w:rsidR="00C3101F" w:rsidRDefault="00C3101F" w:rsidP="009A4B0B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E9BD" w14:textId="77777777" w:rsidR="00C3101F" w:rsidRDefault="00C3101F" w:rsidP="009A4B0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E01D" w14:textId="77777777" w:rsidR="00C3101F" w:rsidRDefault="00C3101F" w:rsidP="009A4B0B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741B" w14:textId="77777777" w:rsidR="00C3101F" w:rsidRDefault="00C3101F" w:rsidP="009A4B0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2CB" w14:textId="77777777" w:rsidR="00C3101F" w:rsidRDefault="00C3101F" w:rsidP="009A4B0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4CCA" w14:textId="77777777" w:rsidR="00C3101F" w:rsidRDefault="00C3101F" w:rsidP="009A4B0B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C3101F" w14:paraId="5363FA2A" w14:textId="77777777" w:rsidTr="00F15B19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0719" w14:textId="77777777" w:rsidR="00C3101F" w:rsidRDefault="00C3101F" w:rsidP="00F15B1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07E6" w14:textId="5CD921A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D6C7" w14:textId="0DCCEEFF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4A11" w14:textId="10EC519E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2360" w14:textId="5474349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F25D" w14:textId="09F96895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C77B" w14:textId="402DDB9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9087" w14:textId="29657190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5287" w14:textId="3A4E2A4A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C375" w14:textId="61A8C44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451C" w14:textId="223A7E3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0256" w14:textId="202D814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7BCD" w14:textId="227ECC89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4A2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9C7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B3C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10A5279D" w14:textId="77777777" w:rsidTr="00F15B19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F66C" w14:textId="77777777" w:rsidR="00C3101F" w:rsidRDefault="00C3101F" w:rsidP="00F15B19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6CEC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4B7C" w14:textId="7579571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C545" w14:textId="5503E759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86C9" w14:textId="11CF3014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B8FE" w14:textId="4B0F1DD1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CF4C" w14:textId="3C9D3365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8D73" w14:textId="33C26CB1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2B8D" w14:textId="75C97883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9197" w14:textId="4D213D1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581A" w14:textId="2A29D76F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95DE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36E0" w14:textId="0F316CCE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DEF4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1D9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30BA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5EE83411" w14:textId="77777777" w:rsidTr="00F15B19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75EC" w14:textId="77777777" w:rsidR="00C3101F" w:rsidRDefault="00C3101F" w:rsidP="00F15B19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A7F0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8DC8" w14:textId="5BBE308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2B91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218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3FAA" w14:textId="2A58C2ED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2DC2" w14:textId="2A3AB8B1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2C84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90E8" w14:textId="72F7225A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DCAA" w14:textId="796DFAE2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2B11" w14:textId="6390195C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05B0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1AF7" w14:textId="7D884EBB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2A1B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2660" w14:textId="0CC4ABE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FF2D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744629E5" w14:textId="77777777" w:rsidTr="004E0B7D">
        <w:trPr>
          <w:trHeight w:val="47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5E66" w14:textId="77777777" w:rsidR="00C3101F" w:rsidRDefault="00C3101F" w:rsidP="00F15B1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29F2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2046" w14:textId="0B3EAAD6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04E9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0C46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CB05" w14:textId="7E2C9B9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66BE" w14:textId="105A1DD8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5E63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F43A" w14:textId="6C379240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1D13" w14:textId="2AF2969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511A" w14:textId="7D05D382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F4D6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9DE5" w14:textId="3787E3B7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201A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4AFA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483E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240F6D59" w14:textId="77777777" w:rsidTr="00F15B19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18F2" w14:textId="77777777" w:rsidR="00C3101F" w:rsidRDefault="00C3101F" w:rsidP="00F15B1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E55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03E2" w14:textId="7337BA8B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E7AB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5A8C" w14:textId="0911C5EB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7504" w14:textId="3BFC693F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F138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D838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C53F" w14:textId="5D5E6E60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C0C0" w14:textId="0ABD4693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6ECD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7B46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D3E" w14:textId="1A4925E2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AAB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E1E2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65CF" w14:textId="7003781C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3101F" w14:paraId="64D768A9" w14:textId="77777777" w:rsidTr="00F15B19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FA0E" w14:textId="77777777" w:rsidR="00C3101F" w:rsidRDefault="00C3101F" w:rsidP="00F15B19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6888D81B" w14:textId="77777777" w:rsidR="00C3101F" w:rsidRDefault="00C3101F" w:rsidP="00F15B19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C3101F" w14:paraId="0A142748" w14:textId="77777777" w:rsidTr="00F15B19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07F7" w14:textId="77777777" w:rsidR="00C3101F" w:rsidRDefault="00C3101F" w:rsidP="00F15B19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7022" w14:textId="77777777" w:rsidR="00C3101F" w:rsidRDefault="00C3101F" w:rsidP="00F15B19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CDA6" w14:textId="77777777" w:rsidR="00C3101F" w:rsidRDefault="00C3101F" w:rsidP="00F15B19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388B" w14:textId="77777777" w:rsidR="00C3101F" w:rsidRDefault="00C3101F" w:rsidP="00F15B19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DAE1" w14:textId="77777777" w:rsidR="00C3101F" w:rsidRDefault="00C3101F" w:rsidP="00F15B19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ADED" w14:textId="77777777" w:rsidR="00C3101F" w:rsidRDefault="00C3101F" w:rsidP="00F15B19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4233A1E3" w14:textId="77777777" w:rsidR="00C3101F" w:rsidRPr="007A5B0B" w:rsidRDefault="00C3101F" w:rsidP="00C3101F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51D66C29" w14:textId="77777777" w:rsidR="00C3101F" w:rsidRPr="007A5B0B" w:rsidRDefault="00C3101F" w:rsidP="00C3101F">
      <w:pPr>
        <w:pStyle w:val="GvdeMetni"/>
        <w:spacing w:before="125"/>
        <w:rPr>
          <w:sz w:val="20"/>
          <w:szCs w:val="20"/>
        </w:rPr>
      </w:pPr>
    </w:p>
    <w:p w14:paraId="2A0053E9" w14:textId="77777777" w:rsidR="00C3101F" w:rsidRPr="00041105" w:rsidRDefault="00C3101F" w:rsidP="00C3101F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699FE483" w14:textId="77777777" w:rsidR="00C3101F" w:rsidRPr="007A5B0B" w:rsidRDefault="00C3101F" w:rsidP="00C3101F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C3101F" w14:paraId="5A9D0674" w14:textId="77777777" w:rsidTr="009A4B0B">
        <w:trPr>
          <w:trHeight w:val="427"/>
        </w:trPr>
        <w:tc>
          <w:tcPr>
            <w:tcW w:w="982" w:type="dxa"/>
          </w:tcPr>
          <w:p w14:paraId="360E71BF" w14:textId="77777777" w:rsidR="00C3101F" w:rsidRDefault="00C3101F" w:rsidP="00F15B19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32E8566" w14:textId="77777777" w:rsidR="00C3101F" w:rsidRDefault="00C3101F" w:rsidP="009A4B0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14" w:type="dxa"/>
            <w:vAlign w:val="center"/>
          </w:tcPr>
          <w:p w14:paraId="0AC0922B" w14:textId="77777777" w:rsidR="00C3101F" w:rsidRDefault="00C3101F" w:rsidP="009A4B0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4" w:type="dxa"/>
            <w:vAlign w:val="center"/>
          </w:tcPr>
          <w:p w14:paraId="18B4359E" w14:textId="77777777" w:rsidR="00C3101F" w:rsidRDefault="00C3101F" w:rsidP="009A4B0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5" w:type="dxa"/>
            <w:vAlign w:val="center"/>
          </w:tcPr>
          <w:p w14:paraId="5479B880" w14:textId="77777777" w:rsidR="00C3101F" w:rsidRDefault="00C3101F" w:rsidP="009A4B0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4" w:type="dxa"/>
            <w:vAlign w:val="center"/>
          </w:tcPr>
          <w:p w14:paraId="5CA7F8FD" w14:textId="77777777" w:rsidR="00C3101F" w:rsidRDefault="00C3101F" w:rsidP="009A4B0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4" w:type="dxa"/>
            <w:vAlign w:val="center"/>
          </w:tcPr>
          <w:p w14:paraId="3307F0BB" w14:textId="77777777" w:rsidR="00C3101F" w:rsidRDefault="00C3101F" w:rsidP="009A4B0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4" w:type="dxa"/>
            <w:vAlign w:val="center"/>
          </w:tcPr>
          <w:p w14:paraId="52AB0236" w14:textId="77777777" w:rsidR="00C3101F" w:rsidRDefault="00C3101F" w:rsidP="009A4B0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5" w:type="dxa"/>
            <w:vAlign w:val="center"/>
          </w:tcPr>
          <w:p w14:paraId="0580A803" w14:textId="77777777" w:rsidR="00C3101F" w:rsidRDefault="00C3101F" w:rsidP="009A4B0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4" w:type="dxa"/>
            <w:vAlign w:val="center"/>
          </w:tcPr>
          <w:p w14:paraId="33BA3F20" w14:textId="77777777" w:rsidR="00C3101F" w:rsidRDefault="00C3101F" w:rsidP="009A4B0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4" w:type="dxa"/>
            <w:vAlign w:val="center"/>
          </w:tcPr>
          <w:p w14:paraId="0B1485C5" w14:textId="77777777" w:rsidR="00C3101F" w:rsidRDefault="00C3101F" w:rsidP="009A4B0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4" w:type="dxa"/>
            <w:vAlign w:val="center"/>
          </w:tcPr>
          <w:p w14:paraId="2D5C938F" w14:textId="77777777" w:rsidR="00C3101F" w:rsidRDefault="00C3101F" w:rsidP="009A4B0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5" w:type="dxa"/>
            <w:vAlign w:val="center"/>
          </w:tcPr>
          <w:p w14:paraId="5395A93E" w14:textId="77777777" w:rsidR="00C3101F" w:rsidRDefault="00C3101F" w:rsidP="009A4B0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4" w:type="dxa"/>
            <w:vAlign w:val="center"/>
          </w:tcPr>
          <w:p w14:paraId="2F8A96A0" w14:textId="77777777" w:rsidR="00C3101F" w:rsidRDefault="00C3101F" w:rsidP="009A4B0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4" w:type="dxa"/>
            <w:vAlign w:val="center"/>
          </w:tcPr>
          <w:p w14:paraId="72C14F90" w14:textId="77777777" w:rsidR="00C3101F" w:rsidRDefault="00C3101F" w:rsidP="009A4B0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5" w:type="dxa"/>
            <w:vAlign w:val="center"/>
          </w:tcPr>
          <w:p w14:paraId="7D16468A" w14:textId="77777777" w:rsidR="00C3101F" w:rsidRDefault="00C3101F" w:rsidP="009A4B0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C3101F" w14:paraId="0B5E84D8" w14:textId="77777777" w:rsidTr="009A4B0B">
        <w:trPr>
          <w:trHeight w:val="524"/>
        </w:trPr>
        <w:tc>
          <w:tcPr>
            <w:tcW w:w="982" w:type="dxa"/>
          </w:tcPr>
          <w:p w14:paraId="550D86C0" w14:textId="5DD88BF7" w:rsidR="00C3101F" w:rsidRDefault="009A4B0B" w:rsidP="00F15B19">
            <w:pPr>
              <w:pStyle w:val="TableParagraph"/>
              <w:rPr>
                <w:sz w:val="20"/>
              </w:rPr>
            </w:pPr>
            <w:r w:rsidRPr="009A4B0B">
              <w:rPr>
                <w:sz w:val="20"/>
              </w:rPr>
              <w:t>Uluslararası Politikada Ortadoğu</w:t>
            </w:r>
          </w:p>
        </w:tc>
        <w:tc>
          <w:tcPr>
            <w:tcW w:w="614" w:type="dxa"/>
            <w:vAlign w:val="center"/>
          </w:tcPr>
          <w:p w14:paraId="02F76233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77EE7F6" w14:textId="20FFA5A2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0A95B35F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2C0EF651" w14:textId="5023B70B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550C3ABF" w14:textId="265236E9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51368980" w14:textId="0A820D59" w:rsidR="00C3101F" w:rsidRDefault="00B31C4C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3445E4B8" w14:textId="4578C50D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78642BED" w14:textId="5B4CB1A3" w:rsidR="00C3101F" w:rsidRDefault="004E0B7D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35F60F12" w14:textId="2847A73D" w:rsidR="00C3101F" w:rsidRDefault="004E0B7D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3BACF5A3" w14:textId="53EE3963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75584EB8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57D0E73F" w14:textId="5FE78DA6" w:rsidR="00C3101F" w:rsidRDefault="004E0B7D" w:rsidP="009A4B0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04444637" w14:textId="77777777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4A4655CA" w14:textId="751C66AD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14:paraId="07560DDD" w14:textId="5D9BE146" w:rsidR="00C3101F" w:rsidRDefault="00C3101F" w:rsidP="009A4B0B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10872FA8" w14:textId="4F09DC1E" w:rsidR="00CA05ED" w:rsidRPr="00B43A1F" w:rsidRDefault="00C3101F" w:rsidP="00B43A1F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br/>
      </w:r>
    </w:p>
    <w:sectPr w:rsidR="00CA05ED" w:rsidRPr="00B43A1F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CE1FC" w14:textId="77777777" w:rsidR="00B37504" w:rsidRDefault="00B37504">
      <w:r>
        <w:separator/>
      </w:r>
    </w:p>
  </w:endnote>
  <w:endnote w:type="continuationSeparator" w:id="0">
    <w:p w14:paraId="60BA40FE" w14:textId="77777777" w:rsidR="00B37504" w:rsidRDefault="00B3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7FBFF" w14:textId="77777777" w:rsidR="00B37504" w:rsidRDefault="00B37504">
      <w:r>
        <w:separator/>
      </w:r>
    </w:p>
  </w:footnote>
  <w:footnote w:type="continuationSeparator" w:id="0">
    <w:p w14:paraId="60963632" w14:textId="77777777" w:rsidR="00B37504" w:rsidRDefault="00B37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0651B5"/>
    <w:multiLevelType w:val="hybridMultilevel"/>
    <w:tmpl w:val="D5DCEB6C"/>
    <w:lvl w:ilvl="0" w:tplc="3AA41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7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8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A1815"/>
    <w:rsid w:val="000B78F5"/>
    <w:rsid w:val="000C4B40"/>
    <w:rsid w:val="000C7E9E"/>
    <w:rsid w:val="000D3E86"/>
    <w:rsid w:val="00186975"/>
    <w:rsid w:val="00197E7D"/>
    <w:rsid w:val="00207AA3"/>
    <w:rsid w:val="002570CE"/>
    <w:rsid w:val="0027684E"/>
    <w:rsid w:val="00283FE6"/>
    <w:rsid w:val="0029191E"/>
    <w:rsid w:val="002978A7"/>
    <w:rsid w:val="002A46F3"/>
    <w:rsid w:val="002B69C3"/>
    <w:rsid w:val="002C1E1B"/>
    <w:rsid w:val="002F596B"/>
    <w:rsid w:val="003265C4"/>
    <w:rsid w:val="003500D0"/>
    <w:rsid w:val="00383108"/>
    <w:rsid w:val="00456D7B"/>
    <w:rsid w:val="00477E63"/>
    <w:rsid w:val="00495F03"/>
    <w:rsid w:val="004C21FA"/>
    <w:rsid w:val="004E0B7D"/>
    <w:rsid w:val="004F1CEF"/>
    <w:rsid w:val="00540849"/>
    <w:rsid w:val="00546A3E"/>
    <w:rsid w:val="00587066"/>
    <w:rsid w:val="006C011E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0FD9"/>
    <w:rsid w:val="008824CE"/>
    <w:rsid w:val="008C71B2"/>
    <w:rsid w:val="009328B1"/>
    <w:rsid w:val="00952B17"/>
    <w:rsid w:val="0099774B"/>
    <w:rsid w:val="009A4B0B"/>
    <w:rsid w:val="009B0D78"/>
    <w:rsid w:val="009E198E"/>
    <w:rsid w:val="00A00E9E"/>
    <w:rsid w:val="00A80451"/>
    <w:rsid w:val="00A85377"/>
    <w:rsid w:val="00A86E34"/>
    <w:rsid w:val="00AC0687"/>
    <w:rsid w:val="00AC1FEC"/>
    <w:rsid w:val="00AC7C85"/>
    <w:rsid w:val="00AD1715"/>
    <w:rsid w:val="00AD3AD0"/>
    <w:rsid w:val="00B31C4C"/>
    <w:rsid w:val="00B37504"/>
    <w:rsid w:val="00B43A1F"/>
    <w:rsid w:val="00B74346"/>
    <w:rsid w:val="00BD526F"/>
    <w:rsid w:val="00C247DC"/>
    <w:rsid w:val="00C3101F"/>
    <w:rsid w:val="00C729F0"/>
    <w:rsid w:val="00CA05ED"/>
    <w:rsid w:val="00CA1BE7"/>
    <w:rsid w:val="00CC3159"/>
    <w:rsid w:val="00CD32FF"/>
    <w:rsid w:val="00CD4F91"/>
    <w:rsid w:val="00DD3002"/>
    <w:rsid w:val="00DD6DD2"/>
    <w:rsid w:val="00DF0FEE"/>
    <w:rsid w:val="00E14529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3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3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A2419-F492-4F1C-AC56-B517DDB8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8</cp:revision>
  <dcterms:created xsi:type="dcterms:W3CDTF">2025-02-12T07:02:00Z</dcterms:created>
  <dcterms:modified xsi:type="dcterms:W3CDTF">2025-02-12T13:16:00Z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